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7ED64B22" w:rsidR="00637B69" w:rsidRDefault="009419E8">
      <w:pPr>
        <w:rPr>
          <w:b/>
          <w:bCs/>
        </w:rPr>
      </w:pPr>
      <w:r>
        <w:rPr>
          <w:b/>
          <w:bCs/>
        </w:rPr>
        <w:t xml:space="preserve">Medicine and Anatomy through Time </w:t>
      </w:r>
      <w:r w:rsidR="00E3396B">
        <w:rPr>
          <w:b/>
          <w:bCs/>
        </w:rPr>
        <w:t xml:space="preserve">27 July, 15 August </w:t>
      </w:r>
    </w:p>
    <w:p w14:paraId="3178A498" w14:textId="7C4F2F5C" w:rsidR="00797A23" w:rsidRDefault="00797A23">
      <w:pPr>
        <w:rPr>
          <w:b/>
          <w:bCs/>
        </w:rPr>
      </w:pPr>
    </w:p>
    <w:p w14:paraId="04D8DBF4" w14:textId="71848CAE" w:rsidR="00797A23" w:rsidRDefault="00797A23">
      <w:pPr>
        <w:rPr>
          <w:b/>
          <w:bCs/>
        </w:rPr>
      </w:pPr>
    </w:p>
    <w:tbl>
      <w:tblPr>
        <w:tblStyle w:val="TableGrid"/>
        <w:tblW w:w="9010" w:type="dxa"/>
        <w:tblLook w:val="04A0" w:firstRow="1" w:lastRow="0" w:firstColumn="1" w:lastColumn="0" w:noHBand="0" w:noVBand="1"/>
      </w:tblPr>
      <w:tblGrid>
        <w:gridCol w:w="2171"/>
        <w:gridCol w:w="2140"/>
        <w:gridCol w:w="2373"/>
        <w:gridCol w:w="2326"/>
      </w:tblGrid>
      <w:tr w:rsidR="00773237" w14:paraId="53996B4B" w14:textId="4FD34A99" w:rsidTr="00773237">
        <w:tc>
          <w:tcPr>
            <w:tcW w:w="2171" w:type="dxa"/>
          </w:tcPr>
          <w:p w14:paraId="78E85B9A" w14:textId="77777777" w:rsidR="00773237" w:rsidRDefault="00773237" w:rsidP="00797A23"/>
        </w:tc>
        <w:tc>
          <w:tcPr>
            <w:tcW w:w="2140" w:type="dxa"/>
          </w:tcPr>
          <w:p w14:paraId="3E6C408B" w14:textId="3343614D" w:rsidR="00773237" w:rsidRDefault="00E3396B" w:rsidP="00797A23">
            <w:r>
              <w:t>9.45-10.15</w:t>
            </w:r>
          </w:p>
        </w:tc>
        <w:tc>
          <w:tcPr>
            <w:tcW w:w="2373" w:type="dxa"/>
          </w:tcPr>
          <w:p w14:paraId="59F4DBE7" w14:textId="100CF8C4" w:rsidR="00773237" w:rsidRDefault="00E3396B" w:rsidP="00797A23">
            <w:r>
              <w:t>10.15-10.45</w:t>
            </w:r>
          </w:p>
        </w:tc>
        <w:tc>
          <w:tcPr>
            <w:tcW w:w="2326" w:type="dxa"/>
          </w:tcPr>
          <w:p w14:paraId="77E1B316" w14:textId="0CD94031" w:rsidR="00773237" w:rsidRDefault="00E3396B" w:rsidP="00797A23">
            <w:r>
              <w:t>10.45-11.15</w:t>
            </w:r>
          </w:p>
        </w:tc>
      </w:tr>
      <w:tr w:rsidR="00963853" w14:paraId="0B2188A7" w14:textId="28A04C3A" w:rsidTr="00773237">
        <w:tc>
          <w:tcPr>
            <w:tcW w:w="2171" w:type="dxa"/>
          </w:tcPr>
          <w:p w14:paraId="2DF59AE2" w14:textId="0F0D4087" w:rsidR="00963853" w:rsidRDefault="00963853" w:rsidP="00963853"/>
        </w:tc>
        <w:tc>
          <w:tcPr>
            <w:tcW w:w="2140" w:type="dxa"/>
          </w:tcPr>
          <w:p w14:paraId="659B7044" w14:textId="77777777" w:rsidR="00963853" w:rsidRDefault="00963853" w:rsidP="00963853">
            <w:pPr>
              <w:rPr>
                <w:b/>
                <w:bCs/>
              </w:rPr>
            </w:pPr>
            <w:r>
              <w:rPr>
                <w:b/>
                <w:bCs/>
              </w:rPr>
              <w:t>Investigating texts (Whipple Library)</w:t>
            </w:r>
          </w:p>
          <w:p w14:paraId="788EA2F5" w14:textId="77777777" w:rsidR="00124191" w:rsidRDefault="00124191" w:rsidP="00963853">
            <w:pPr>
              <w:rPr>
                <w:b/>
                <w:bCs/>
              </w:rPr>
            </w:pPr>
          </w:p>
          <w:p w14:paraId="3FB60166" w14:textId="3747D473" w:rsidR="00124191" w:rsidRPr="00797A23" w:rsidRDefault="00124191" w:rsidP="00963853">
            <w:pPr>
              <w:rPr>
                <w:b/>
                <w:bCs/>
              </w:rPr>
            </w:pPr>
          </w:p>
        </w:tc>
        <w:tc>
          <w:tcPr>
            <w:tcW w:w="2373" w:type="dxa"/>
          </w:tcPr>
          <w:p w14:paraId="44608823" w14:textId="56B5FAA5" w:rsidR="00963853" w:rsidRPr="00797A23" w:rsidRDefault="00963853" w:rsidP="00963853">
            <w:pPr>
              <w:rPr>
                <w:b/>
                <w:bCs/>
              </w:rPr>
            </w:pPr>
            <w:r>
              <w:rPr>
                <w:b/>
                <w:bCs/>
              </w:rPr>
              <w:t xml:space="preserve">Tour of Museum </w:t>
            </w:r>
          </w:p>
        </w:tc>
        <w:tc>
          <w:tcPr>
            <w:tcW w:w="2326" w:type="dxa"/>
          </w:tcPr>
          <w:p w14:paraId="28992304" w14:textId="48F26370" w:rsidR="00963853" w:rsidRDefault="00963853" w:rsidP="00963853">
            <w:pPr>
              <w:rPr>
                <w:b/>
                <w:bCs/>
              </w:rPr>
            </w:pPr>
            <w:r>
              <w:rPr>
                <w:b/>
                <w:bCs/>
              </w:rPr>
              <w:t xml:space="preserve">Handling objects </w:t>
            </w:r>
          </w:p>
        </w:tc>
      </w:tr>
    </w:tbl>
    <w:p w14:paraId="5C48C96B" w14:textId="2903BD2C" w:rsidR="00797A23" w:rsidRPr="00797A23" w:rsidRDefault="00797A23" w:rsidP="00797A23"/>
    <w:p w14:paraId="2511B946" w14:textId="77777777" w:rsidR="004F299A" w:rsidRPr="00DE561C" w:rsidRDefault="004F299A" w:rsidP="004F299A">
      <w:pPr>
        <w:rPr>
          <w:b/>
          <w:bCs/>
        </w:rPr>
      </w:pPr>
      <w:r w:rsidRPr="00DE561C">
        <w:rPr>
          <w:b/>
          <w:bCs/>
        </w:rPr>
        <w:t>Handling objects</w:t>
      </w:r>
    </w:p>
    <w:p w14:paraId="33FD74D1" w14:textId="3D0FEAE2" w:rsidR="004F299A" w:rsidRDefault="004F299A" w:rsidP="004F299A">
      <w:r>
        <w:t xml:space="preserve">Use a microscope to get a closer look at anatomy specimens and examples of diseases. Explore some historic medical devices and see how much you can identify on a modern anatomical model. </w:t>
      </w:r>
    </w:p>
    <w:p w14:paraId="23AFA9CC" w14:textId="77777777" w:rsidR="004F299A" w:rsidRDefault="004F299A">
      <w:pPr>
        <w:rPr>
          <w:b/>
          <w:bCs/>
        </w:rPr>
      </w:pPr>
    </w:p>
    <w:p w14:paraId="0515DB69" w14:textId="3C1ADAE0" w:rsidR="00797A23" w:rsidRDefault="004F299A">
      <w:pPr>
        <w:rPr>
          <w:b/>
          <w:bCs/>
        </w:rPr>
      </w:pPr>
      <w:r>
        <w:rPr>
          <w:b/>
          <w:bCs/>
        </w:rPr>
        <w:t>T</w:t>
      </w:r>
      <w:r w:rsidR="00797A23">
        <w:rPr>
          <w:b/>
          <w:bCs/>
        </w:rPr>
        <w:t>our of m</w:t>
      </w:r>
      <w:r w:rsidR="007B2271">
        <w:rPr>
          <w:b/>
          <w:bCs/>
        </w:rPr>
        <w:t>useum</w:t>
      </w:r>
    </w:p>
    <w:p w14:paraId="6D89E35A" w14:textId="3C95F7DF" w:rsidR="009419E8" w:rsidRDefault="009419E8">
      <w:r>
        <w:t xml:space="preserve">Find out how the history of medicine and anatomy links to other areas of the history of science – what should you make anatomical models out of? What equipment have medical professionals used through the ages, and how do you define a “medical professional” anyway? Learn more about how the microscope revolutionised medical theories and </w:t>
      </w:r>
      <w:r w:rsidR="00DE561C">
        <w:t xml:space="preserve">how ideas about how the human body works have changed over time. </w:t>
      </w:r>
    </w:p>
    <w:p w14:paraId="60530D30" w14:textId="6D2DC8D8" w:rsidR="00DE561C" w:rsidRDefault="00DE561C"/>
    <w:p w14:paraId="107F0194" w14:textId="5D9B27F6" w:rsidR="00DE561C" w:rsidRDefault="00DE561C">
      <w:pPr>
        <w:rPr>
          <w:b/>
          <w:bCs/>
        </w:rPr>
      </w:pPr>
      <w:r>
        <w:rPr>
          <w:b/>
          <w:bCs/>
        </w:rPr>
        <w:t xml:space="preserve">Investigating texts </w:t>
      </w:r>
    </w:p>
    <w:p w14:paraId="4D6D087F" w14:textId="09C81CAB" w:rsidR="00CD2E6B" w:rsidRDefault="00DE561C">
      <w:r>
        <w:t>Use historical texts from the Whipple Library to find out more about key figures such as Andreas Vesalius and about how medical ideas have changed over time. Investigate and analyse important works in the history of medicine and think about what influence</w:t>
      </w:r>
      <w:r w:rsidR="004F299A">
        <w:t>d</w:t>
      </w:r>
      <w:r>
        <w:t xml:space="preserve"> their authors and illustrators. </w:t>
      </w:r>
    </w:p>
    <w:p w14:paraId="0AE1CE2C" w14:textId="13AF2057" w:rsidR="00DE561C" w:rsidRDefault="00DE561C"/>
    <w:p w14:paraId="47E1A4F8" w14:textId="3682892C" w:rsidR="00CD2E6B" w:rsidRDefault="00CD2E6B"/>
    <w:p w14:paraId="48D536F9" w14:textId="36AACE11" w:rsidR="00CD2E6B" w:rsidRDefault="00CD2E6B"/>
    <w:p w14:paraId="51B03353" w14:textId="6FADC620" w:rsidR="00CD2E6B" w:rsidRDefault="00CD2E6B"/>
    <w:p w14:paraId="7896A4B2" w14:textId="4639303B" w:rsidR="00CD2E6B" w:rsidRDefault="00CD2E6B"/>
    <w:p w14:paraId="1AFC331C" w14:textId="58416D52" w:rsidR="00CD2E6B" w:rsidRDefault="00CD2E6B"/>
    <w:p w14:paraId="610BCCD0" w14:textId="1CBD223A" w:rsidR="00CD2E6B" w:rsidRDefault="00CD2E6B"/>
    <w:p w14:paraId="1ED6DCAB" w14:textId="33DC5E8B" w:rsidR="00CD2E6B" w:rsidRDefault="00CD2E6B"/>
    <w:p w14:paraId="2823CCD8" w14:textId="007645DA" w:rsidR="00CD2E6B" w:rsidRDefault="00CD2E6B"/>
    <w:p w14:paraId="54626554" w14:textId="5DD63D01" w:rsidR="00CD2E6B" w:rsidRDefault="00CD2E6B"/>
    <w:p w14:paraId="7EEF2D78" w14:textId="38B05A31" w:rsidR="00CD2E6B" w:rsidRDefault="00CD2E6B"/>
    <w:p w14:paraId="6080DE8B" w14:textId="4AE6650B" w:rsidR="00CD2E6B" w:rsidRDefault="00CD2E6B"/>
    <w:p w14:paraId="03BF3C14" w14:textId="5A708004" w:rsidR="00CD2E6B" w:rsidRDefault="00CD2E6B"/>
    <w:p w14:paraId="49E0FDF4" w14:textId="070B7DC1" w:rsidR="00CD2E6B" w:rsidRPr="00CD2E6B" w:rsidRDefault="00CD2E6B">
      <w:pPr>
        <w:rPr>
          <w:b/>
          <w:bCs/>
          <w:sz w:val="36"/>
          <w:szCs w:val="36"/>
        </w:rPr>
      </w:pPr>
    </w:p>
    <w:sectPr w:rsidR="00CD2E6B" w:rsidRPr="00CD2E6B"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452F3"/>
    <w:rsid w:val="000E77C1"/>
    <w:rsid w:val="000F7CA4"/>
    <w:rsid w:val="00116806"/>
    <w:rsid w:val="00124191"/>
    <w:rsid w:val="00225519"/>
    <w:rsid w:val="002A2202"/>
    <w:rsid w:val="003463A1"/>
    <w:rsid w:val="004F299A"/>
    <w:rsid w:val="005372A4"/>
    <w:rsid w:val="005B7FED"/>
    <w:rsid w:val="00637B69"/>
    <w:rsid w:val="00773237"/>
    <w:rsid w:val="00797A23"/>
    <w:rsid w:val="007B2271"/>
    <w:rsid w:val="009419E8"/>
    <w:rsid w:val="00963853"/>
    <w:rsid w:val="009D37EC"/>
    <w:rsid w:val="00A82FBF"/>
    <w:rsid w:val="00BA0E3E"/>
    <w:rsid w:val="00BC5A80"/>
    <w:rsid w:val="00BC7B99"/>
    <w:rsid w:val="00C053A8"/>
    <w:rsid w:val="00CD2E6B"/>
    <w:rsid w:val="00D67389"/>
    <w:rsid w:val="00D806BD"/>
    <w:rsid w:val="00DE561C"/>
    <w:rsid w:val="00E0704C"/>
    <w:rsid w:val="00E3396B"/>
    <w:rsid w:val="00EA7BB7"/>
    <w:rsid w:val="00F32215"/>
    <w:rsid w:val="00F342EF"/>
    <w:rsid w:val="00F8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3136966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Llewela Selfridge</cp:lastModifiedBy>
  <cp:revision>12</cp:revision>
  <cp:lastPrinted>2022-01-20T13:56:00Z</cp:lastPrinted>
  <dcterms:created xsi:type="dcterms:W3CDTF">2022-07-06T13:49:00Z</dcterms:created>
  <dcterms:modified xsi:type="dcterms:W3CDTF">2023-07-12T12:09:00Z</dcterms:modified>
</cp:coreProperties>
</file>